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6B29C39" w14:textId="3107F488" w:rsidR="00A77239" w:rsidRPr="00341389" w:rsidRDefault="00A77239" w:rsidP="00A77239">
      <w:pPr>
        <w:widowControl/>
        <w:suppressAutoHyphens/>
        <w:autoSpaceDN/>
        <w:rPr>
          <w:rFonts w:eastAsia="Arial"/>
          <w:iCs/>
          <w:kern w:val="1"/>
          <w:sz w:val="20"/>
          <w:szCs w:val="20"/>
          <w:lang w:eastAsia="ar-SA"/>
        </w:rPr>
      </w:pPr>
      <w:r w:rsidRPr="00341389">
        <w:rPr>
          <w:rFonts w:eastAsia="Arial"/>
          <w:iCs/>
          <w:kern w:val="1"/>
          <w:sz w:val="20"/>
          <w:szCs w:val="20"/>
          <w:lang w:eastAsia="ar-SA"/>
        </w:rPr>
        <w:t>Fac-simile</w:t>
      </w:r>
      <w:r>
        <w:rPr>
          <w:rFonts w:eastAsia="Arial"/>
          <w:iCs/>
          <w:kern w:val="1"/>
          <w:sz w:val="20"/>
          <w:szCs w:val="20"/>
          <w:lang w:eastAsia="ar-SA"/>
        </w:rPr>
        <w:t xml:space="preserve"> </w:t>
      </w:r>
      <w:r w:rsidRPr="00341389">
        <w:rPr>
          <w:rFonts w:eastAsia="Arial"/>
          <w:iCs/>
          <w:kern w:val="1"/>
          <w:sz w:val="20"/>
          <w:szCs w:val="20"/>
          <w:lang w:eastAsia="ar-SA"/>
        </w:rPr>
        <w:t xml:space="preserve">Allegato </w:t>
      </w:r>
      <w:r>
        <w:rPr>
          <w:rFonts w:eastAsia="Arial"/>
          <w:iCs/>
          <w:kern w:val="1"/>
          <w:sz w:val="20"/>
          <w:szCs w:val="20"/>
          <w:lang w:eastAsia="ar-SA"/>
        </w:rPr>
        <w:t>A.4</w:t>
      </w:r>
    </w:p>
    <w:p w14:paraId="6110FDAE" w14:textId="488CA4E9" w:rsidR="005130A5" w:rsidRPr="005130A5" w:rsidRDefault="005130A5" w:rsidP="005130A5">
      <w:pPr>
        <w:widowControl/>
        <w:autoSpaceDE/>
        <w:autoSpaceDN/>
        <w:spacing w:after="160"/>
        <w:jc w:val="right"/>
        <w:rPr>
          <w:rFonts w:eastAsiaTheme="minorHAnsi"/>
          <w:b/>
          <w:sz w:val="20"/>
          <w:szCs w:val="20"/>
        </w:rPr>
      </w:pPr>
      <w:r w:rsidRPr="005130A5">
        <w:rPr>
          <w:rFonts w:eastAsiaTheme="minorHAnsi"/>
          <w:b/>
          <w:sz w:val="20"/>
          <w:szCs w:val="20"/>
        </w:rPr>
        <w:t>Spett.le ENVAL srl</w:t>
      </w:r>
    </w:p>
    <w:p w14:paraId="63E0EBED" w14:textId="77777777" w:rsidR="005130A5" w:rsidRPr="005130A5" w:rsidRDefault="005130A5" w:rsidP="005130A5">
      <w:pPr>
        <w:widowControl/>
        <w:autoSpaceDE/>
        <w:autoSpaceDN/>
        <w:spacing w:after="160"/>
        <w:jc w:val="right"/>
        <w:rPr>
          <w:rFonts w:eastAsiaTheme="minorHAnsi"/>
          <w:b/>
          <w:sz w:val="20"/>
          <w:szCs w:val="20"/>
        </w:rPr>
      </w:pPr>
      <w:r w:rsidRPr="005130A5">
        <w:rPr>
          <w:rFonts w:eastAsiaTheme="minorHAnsi"/>
          <w:b/>
          <w:sz w:val="20"/>
          <w:szCs w:val="20"/>
        </w:rPr>
        <w:t xml:space="preserve">Regione </w:t>
      </w:r>
      <w:proofErr w:type="spellStart"/>
      <w:r w:rsidRPr="005130A5">
        <w:rPr>
          <w:rFonts w:eastAsiaTheme="minorHAnsi"/>
          <w:b/>
          <w:sz w:val="20"/>
          <w:szCs w:val="20"/>
        </w:rPr>
        <w:t>Borgnalle</w:t>
      </w:r>
      <w:proofErr w:type="spellEnd"/>
      <w:r w:rsidRPr="005130A5">
        <w:rPr>
          <w:rFonts w:eastAsiaTheme="minorHAnsi"/>
          <w:b/>
          <w:sz w:val="20"/>
          <w:szCs w:val="20"/>
        </w:rPr>
        <w:t xml:space="preserve"> 10</w:t>
      </w:r>
    </w:p>
    <w:p w14:paraId="46C7DCA2" w14:textId="77777777" w:rsidR="005130A5" w:rsidRPr="005130A5" w:rsidRDefault="005130A5" w:rsidP="005130A5">
      <w:pPr>
        <w:widowControl/>
        <w:autoSpaceDE/>
        <w:autoSpaceDN/>
        <w:spacing w:after="160"/>
        <w:jc w:val="right"/>
        <w:rPr>
          <w:rFonts w:eastAsiaTheme="minorHAnsi"/>
          <w:b/>
          <w:sz w:val="20"/>
          <w:szCs w:val="20"/>
        </w:rPr>
      </w:pPr>
      <w:r w:rsidRPr="005130A5">
        <w:rPr>
          <w:rFonts w:eastAsiaTheme="minorHAnsi"/>
          <w:b/>
          <w:sz w:val="20"/>
          <w:szCs w:val="20"/>
        </w:rPr>
        <w:t>11100 Aosta</w:t>
      </w:r>
    </w:p>
    <w:p w14:paraId="68B50B01" w14:textId="4D01B769" w:rsidR="00986293" w:rsidRPr="00986293" w:rsidRDefault="005130A5" w:rsidP="00986293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5130A5">
        <w:rPr>
          <w:rFonts w:ascii="Arial" w:eastAsiaTheme="minorHAnsi" w:hAnsi="Arial" w:cs="Arial"/>
          <w:b/>
          <w:iCs/>
        </w:rPr>
        <w:t>Oggetto:</w:t>
      </w:r>
      <w:r w:rsidR="000B2D28" w:rsidRPr="000B2D28">
        <w:rPr>
          <w:rFonts w:eastAsia="Times New Roman"/>
          <w:sz w:val="20"/>
          <w:szCs w:val="20"/>
          <w:u w:val="single"/>
          <w:lang w:eastAsia="it-IT"/>
        </w:rPr>
        <w:t xml:space="preserve"> </w:t>
      </w:r>
      <w:bookmarkStart w:id="0" w:name="_Hlk177998287"/>
      <w:r w:rsidR="00E66F8F" w:rsidRPr="00E66F8F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Affidamento del Servizio di trasporto e avvio a trattamento della frazione verde triturata derivante dalla raccolta differenziata dei rifiuti urbani (CODICE E.E.R. 20.02.01) e dei rifiuti speciali (CODICE E.E.R. 02.01.07 – 19.12.07 – 19.09.01)</w:t>
      </w:r>
    </w:p>
    <w:bookmarkEnd w:id="0"/>
    <w:p w14:paraId="14FD3869" w14:textId="77777777" w:rsidR="00986293" w:rsidRDefault="00986293" w:rsidP="00EB005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</w:p>
    <w:p w14:paraId="3097F20F" w14:textId="057D32BE" w:rsidR="005130A5" w:rsidRPr="005130A5" w:rsidRDefault="005130A5" w:rsidP="00EB005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>Il</w:t>
      </w:r>
      <w:r w:rsidR="00E66F8F">
        <w:rPr>
          <w:rFonts w:eastAsiaTheme="minorHAnsi"/>
          <w:sz w:val="20"/>
          <w:szCs w:val="20"/>
        </w:rPr>
        <w:t>/la</w:t>
      </w:r>
      <w:r w:rsidRPr="005130A5">
        <w:rPr>
          <w:rFonts w:eastAsiaTheme="minorHAnsi"/>
          <w:sz w:val="20"/>
          <w:szCs w:val="20"/>
        </w:rPr>
        <w:t xml:space="preserve"> sottoscritto</w:t>
      </w:r>
      <w:r w:rsidR="00E66F8F">
        <w:rPr>
          <w:rFonts w:eastAsiaTheme="minorHAnsi"/>
          <w:sz w:val="20"/>
          <w:szCs w:val="20"/>
        </w:rPr>
        <w:t>/a</w:t>
      </w:r>
      <w:r w:rsidRPr="005130A5">
        <w:rPr>
          <w:rFonts w:eastAsiaTheme="minorHAnsi"/>
          <w:sz w:val="20"/>
          <w:szCs w:val="20"/>
        </w:rPr>
        <w:tab/>
      </w:r>
    </w:p>
    <w:p w14:paraId="502DFBB8" w14:textId="77777777" w:rsidR="005130A5" w:rsidRPr="005130A5" w:rsidRDefault="005130A5" w:rsidP="00EB005E">
      <w:pPr>
        <w:widowControl/>
        <w:autoSpaceDE/>
        <w:autoSpaceDN/>
        <w:spacing w:after="120" w:line="360" w:lineRule="auto"/>
        <w:jc w:val="both"/>
        <w:rPr>
          <w:rFonts w:eastAsia="Times New Roman"/>
          <w:sz w:val="20"/>
          <w:szCs w:val="20"/>
          <w:lang w:eastAsia="it-IT"/>
        </w:rPr>
      </w:pPr>
      <w:r w:rsidRPr="005130A5">
        <w:rPr>
          <w:rFonts w:eastAsia="Times New Roman"/>
          <w:sz w:val="20"/>
          <w:szCs w:val="20"/>
          <w:lang w:eastAsia="it-IT"/>
        </w:rPr>
        <w:t>sotto la propria responsabilità consapevole delle sanzioni previste in caso di dichiarazioni mendaci (art. 76 D.P.R. 445/2000), in relazione alla partecipazione alla procedura di gara per i lavori in oggetto:</w:t>
      </w:r>
    </w:p>
    <w:p w14:paraId="0F1EAC9F" w14:textId="77777777" w:rsidR="005130A5" w:rsidRPr="005130A5" w:rsidRDefault="005130A5" w:rsidP="00EB005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>avendo pieni poteri in qualità di</w:t>
      </w:r>
      <w:r w:rsidRPr="005130A5">
        <w:rPr>
          <w:rFonts w:eastAsiaTheme="minorHAnsi"/>
          <w:sz w:val="20"/>
          <w:szCs w:val="20"/>
        </w:rPr>
        <w:tab/>
        <w:t xml:space="preserve"> </w:t>
      </w:r>
    </w:p>
    <w:p w14:paraId="26D0FD05" w14:textId="77777777" w:rsidR="005130A5" w:rsidRPr="005130A5" w:rsidRDefault="005130A5" w:rsidP="00EB005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 xml:space="preserve"> a rappresentare l’impresa</w:t>
      </w:r>
      <w:r w:rsidRPr="005130A5">
        <w:rPr>
          <w:rFonts w:eastAsiaTheme="minorHAnsi"/>
          <w:sz w:val="20"/>
          <w:szCs w:val="20"/>
        </w:rPr>
        <w:tab/>
      </w:r>
    </w:p>
    <w:p w14:paraId="3A877791" w14:textId="77777777" w:rsidR="005130A5" w:rsidRPr="005130A5" w:rsidRDefault="005130A5" w:rsidP="00EB005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>con sede in</w:t>
      </w:r>
      <w:r w:rsidRPr="005130A5">
        <w:rPr>
          <w:rFonts w:eastAsiaTheme="minorHAnsi"/>
          <w:sz w:val="20"/>
          <w:szCs w:val="20"/>
        </w:rPr>
        <w:tab/>
      </w:r>
      <w:r w:rsidRPr="005130A5">
        <w:rPr>
          <w:rFonts w:eastAsiaTheme="minorHAnsi"/>
          <w:sz w:val="20"/>
          <w:szCs w:val="20"/>
        </w:rPr>
        <w:tab/>
      </w:r>
    </w:p>
    <w:p w14:paraId="7A02CBD7" w14:textId="77777777" w:rsidR="005130A5" w:rsidRPr="005130A5" w:rsidRDefault="005130A5" w:rsidP="00EB00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 xml:space="preserve">ed in nome e per conto del soggetto concorrente che rappresenta consapevole delle sanzioni previste in caso di dichiarazione mendaci (art. 76 del DPR445/2000) ai sensi degli articoli 46 e 47 del DPR 445/2000 e </w:t>
      </w:r>
      <w:proofErr w:type="spellStart"/>
      <w:r w:rsidRPr="005130A5">
        <w:rPr>
          <w:rFonts w:eastAsiaTheme="minorHAnsi"/>
          <w:sz w:val="20"/>
          <w:szCs w:val="20"/>
        </w:rPr>
        <w:t>s.m.i.</w:t>
      </w:r>
      <w:proofErr w:type="spellEnd"/>
      <w:r w:rsidRPr="005130A5">
        <w:rPr>
          <w:rFonts w:eastAsiaTheme="minorHAnsi"/>
          <w:sz w:val="20"/>
          <w:szCs w:val="20"/>
        </w:rPr>
        <w:t xml:space="preserve"> </w:t>
      </w:r>
      <w:proofErr w:type="gramStart"/>
      <w:r w:rsidRPr="005130A5">
        <w:rPr>
          <w:rFonts w:eastAsiaTheme="minorHAnsi"/>
          <w:sz w:val="20"/>
          <w:szCs w:val="20"/>
        </w:rPr>
        <w:t>all’uopo</w:t>
      </w:r>
      <w:proofErr w:type="gramEnd"/>
      <w:r w:rsidRPr="005130A5">
        <w:rPr>
          <w:rFonts w:eastAsiaTheme="minorHAnsi"/>
          <w:sz w:val="20"/>
          <w:szCs w:val="20"/>
        </w:rPr>
        <w:t>;</w:t>
      </w:r>
    </w:p>
    <w:p w14:paraId="5852F2F6" w14:textId="77777777" w:rsidR="005130A5" w:rsidRPr="005130A5" w:rsidRDefault="005130A5" w:rsidP="005130A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/>
          <w:b/>
          <w:sz w:val="20"/>
          <w:szCs w:val="20"/>
        </w:rPr>
      </w:pPr>
      <w:r w:rsidRPr="005130A5">
        <w:rPr>
          <w:rFonts w:eastAsiaTheme="minorHAnsi"/>
          <w:b/>
          <w:sz w:val="20"/>
          <w:szCs w:val="20"/>
        </w:rPr>
        <w:t>DICHIARA</w:t>
      </w:r>
    </w:p>
    <w:p w14:paraId="013FAAF3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20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 assumersi tutti gli oneri indicati nel presente capitolato speciale d’appalto e nei</w:t>
      </w:r>
      <w:r w:rsidRPr="005130A5">
        <w:rPr>
          <w:rFonts w:eastAsia="Times New Roman"/>
          <w:iCs/>
          <w:snapToGrid w:val="0"/>
          <w:spacing w:val="-1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documenti di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gara,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dei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quali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dovrà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esplicitamente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dichiarare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aver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preso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esatta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chiara conoscenza;</w:t>
      </w:r>
    </w:p>
    <w:p w14:paraId="028DEF1E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6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aver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preso</w:t>
      </w:r>
      <w:r w:rsidRPr="005130A5">
        <w:rPr>
          <w:rFonts w:eastAsia="Times New Roman"/>
          <w:iCs/>
          <w:snapToGrid w:val="0"/>
          <w:spacing w:val="3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piena</w:t>
      </w:r>
      <w:r w:rsidRPr="005130A5">
        <w:rPr>
          <w:rFonts w:eastAsia="Times New Roman"/>
          <w:iCs/>
          <w:snapToGrid w:val="0"/>
          <w:spacing w:val="3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conoscenza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delle</w:t>
      </w:r>
      <w:r w:rsidRPr="005130A5">
        <w:rPr>
          <w:rFonts w:eastAsia="Times New Roman"/>
          <w:iCs/>
          <w:snapToGrid w:val="0"/>
          <w:spacing w:val="3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condizioni</w:t>
      </w:r>
      <w:r w:rsidRPr="005130A5">
        <w:rPr>
          <w:rFonts w:eastAsia="Times New Roman"/>
          <w:iCs/>
          <w:snapToGrid w:val="0"/>
          <w:spacing w:val="3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locali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3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tutte</w:t>
      </w:r>
      <w:r w:rsidRPr="005130A5">
        <w:rPr>
          <w:rFonts w:eastAsia="Times New Roman"/>
          <w:iCs/>
          <w:snapToGrid w:val="0"/>
          <w:spacing w:val="3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le</w:t>
      </w:r>
      <w:r w:rsidRPr="005130A5">
        <w:rPr>
          <w:rFonts w:eastAsia="Times New Roman"/>
          <w:iCs/>
          <w:snapToGrid w:val="0"/>
          <w:spacing w:val="3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circostanze generali e particolari che possono aver influito sulla determinazione dell’offerta</w:t>
      </w:r>
      <w:r w:rsidRPr="005130A5">
        <w:rPr>
          <w:rFonts w:eastAsia="Times New Roman"/>
          <w:iCs/>
          <w:snapToGrid w:val="0"/>
          <w:spacing w:val="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 delle condizioni contrattuali, offerta ritenuta comprensiva e remunerativa di</w:t>
      </w:r>
      <w:r w:rsidRPr="005130A5">
        <w:rPr>
          <w:rFonts w:eastAsia="Times New Roman"/>
          <w:iCs/>
          <w:snapToGrid w:val="0"/>
          <w:spacing w:val="59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tutti gli</w:t>
      </w:r>
      <w:r w:rsidRPr="005130A5">
        <w:rPr>
          <w:rFonts w:eastAsia="Times New Roman"/>
          <w:iCs/>
          <w:snapToGrid w:val="0"/>
          <w:spacing w:val="4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oneri</w:t>
      </w:r>
      <w:r w:rsidRPr="005130A5">
        <w:rPr>
          <w:rFonts w:eastAsia="Times New Roman"/>
          <w:iCs/>
          <w:snapToGrid w:val="0"/>
          <w:spacing w:val="4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accessori</w:t>
      </w:r>
      <w:r w:rsidRPr="005130A5">
        <w:rPr>
          <w:rFonts w:eastAsia="Times New Roman"/>
          <w:iCs/>
          <w:snapToGrid w:val="0"/>
          <w:spacing w:val="4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che</w:t>
      </w:r>
      <w:r w:rsidRPr="005130A5">
        <w:rPr>
          <w:rFonts w:eastAsia="Times New Roman"/>
          <w:iCs/>
          <w:snapToGrid w:val="0"/>
          <w:spacing w:val="4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lastRenderedPageBreak/>
        <w:t>l’Impresa</w:t>
      </w:r>
      <w:r w:rsidRPr="005130A5">
        <w:rPr>
          <w:rFonts w:eastAsia="Times New Roman"/>
          <w:iCs/>
          <w:snapToGrid w:val="0"/>
          <w:spacing w:val="4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dovrà</w:t>
      </w:r>
      <w:r w:rsidRPr="005130A5">
        <w:rPr>
          <w:rFonts w:eastAsia="Times New Roman"/>
          <w:iCs/>
          <w:snapToGrid w:val="0"/>
          <w:spacing w:val="4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sostenere</w:t>
      </w:r>
      <w:r w:rsidRPr="005130A5">
        <w:rPr>
          <w:rFonts w:eastAsia="Times New Roman"/>
          <w:iCs/>
          <w:snapToGrid w:val="0"/>
          <w:spacing w:val="4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per</w:t>
      </w:r>
      <w:r w:rsidRPr="005130A5">
        <w:rPr>
          <w:rFonts w:eastAsia="Times New Roman"/>
          <w:iCs/>
          <w:snapToGrid w:val="0"/>
          <w:spacing w:val="4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l’esecuzione</w:t>
      </w:r>
      <w:r w:rsidRPr="005130A5">
        <w:rPr>
          <w:rFonts w:eastAsia="Times New Roman"/>
          <w:iCs/>
          <w:snapToGrid w:val="0"/>
          <w:spacing w:val="4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4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pratiche amministrative, per la richiesta di autorizzazioni e licenze, per la presentazione</w:t>
      </w:r>
      <w:r w:rsidRPr="005130A5">
        <w:rPr>
          <w:rFonts w:eastAsia="Times New Roman"/>
          <w:iCs/>
          <w:snapToGrid w:val="0"/>
          <w:spacing w:val="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 garanzie,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per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la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stipulazione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assicurazioni,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per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la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stesura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l’applicazione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 piani di sicurezza, per l’effettuazione di controlli sanitari e regolarizzazione</w:t>
      </w:r>
      <w:r w:rsidRPr="005130A5">
        <w:rPr>
          <w:rFonts w:eastAsia="Times New Roman"/>
          <w:iCs/>
          <w:snapToGrid w:val="0"/>
          <w:spacing w:val="4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della posizione</w:t>
      </w:r>
      <w:r w:rsidRPr="005130A5">
        <w:rPr>
          <w:rFonts w:eastAsia="Times New Roman"/>
          <w:iCs/>
          <w:snapToGrid w:val="0"/>
          <w:spacing w:val="5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nei</w:t>
      </w:r>
      <w:r w:rsidRPr="005130A5">
        <w:rPr>
          <w:rFonts w:eastAsia="Times New Roman"/>
          <w:iCs/>
          <w:snapToGrid w:val="0"/>
          <w:spacing w:val="5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confronti</w:t>
      </w:r>
      <w:r w:rsidRPr="005130A5">
        <w:rPr>
          <w:rFonts w:eastAsia="Times New Roman"/>
          <w:iCs/>
          <w:snapToGrid w:val="0"/>
          <w:spacing w:val="49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5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enti</w:t>
      </w:r>
      <w:r w:rsidRPr="005130A5">
        <w:rPr>
          <w:rFonts w:eastAsia="Times New Roman"/>
          <w:iCs/>
          <w:snapToGrid w:val="0"/>
          <w:spacing w:val="5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previdenziali</w:t>
      </w:r>
      <w:r w:rsidRPr="005130A5">
        <w:rPr>
          <w:rFonts w:eastAsia="Times New Roman"/>
          <w:iCs/>
          <w:snapToGrid w:val="0"/>
          <w:spacing w:val="5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5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5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assistenza,</w:t>
      </w:r>
      <w:r w:rsidRPr="005130A5">
        <w:rPr>
          <w:rFonts w:eastAsia="Times New Roman"/>
          <w:iCs/>
          <w:snapToGrid w:val="0"/>
          <w:spacing w:val="5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per</w:t>
      </w:r>
      <w:r w:rsidRPr="005130A5">
        <w:rPr>
          <w:rFonts w:eastAsia="Times New Roman"/>
          <w:iCs/>
          <w:snapToGrid w:val="0"/>
          <w:spacing w:val="5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sorveglianza, direzioni tecniche e quant’altro necessario a garantire il servizio</w:t>
      </w:r>
      <w:r w:rsidRPr="005130A5">
        <w:rPr>
          <w:rFonts w:eastAsia="Times New Roman"/>
          <w:iCs/>
          <w:snapToGrid w:val="0"/>
          <w:spacing w:val="-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appaltato;</w:t>
      </w:r>
    </w:p>
    <w:p w14:paraId="1A1B0647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21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5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aver</w:t>
      </w:r>
      <w:r w:rsidRPr="005130A5">
        <w:rPr>
          <w:rFonts w:eastAsia="Times New Roman"/>
          <w:iCs/>
          <w:snapToGrid w:val="0"/>
          <w:spacing w:val="5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preso</w:t>
      </w:r>
      <w:r w:rsidRPr="005130A5">
        <w:rPr>
          <w:rFonts w:eastAsia="Times New Roman"/>
          <w:iCs/>
          <w:snapToGrid w:val="0"/>
          <w:spacing w:val="5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visione</w:t>
      </w:r>
      <w:r w:rsidRPr="005130A5">
        <w:rPr>
          <w:rFonts w:eastAsia="Times New Roman"/>
          <w:iCs/>
          <w:snapToGrid w:val="0"/>
          <w:spacing w:val="49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5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tutte</w:t>
      </w:r>
      <w:r w:rsidRPr="005130A5">
        <w:rPr>
          <w:rFonts w:eastAsia="Times New Roman"/>
          <w:iCs/>
          <w:snapToGrid w:val="0"/>
          <w:spacing w:val="5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le</w:t>
      </w:r>
      <w:r w:rsidRPr="005130A5">
        <w:rPr>
          <w:rFonts w:eastAsia="Times New Roman"/>
          <w:iCs/>
          <w:snapToGrid w:val="0"/>
          <w:spacing w:val="5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disposizioni,</w:t>
      </w:r>
      <w:r w:rsidRPr="005130A5">
        <w:rPr>
          <w:rFonts w:eastAsia="Times New Roman"/>
          <w:iCs/>
          <w:snapToGrid w:val="0"/>
          <w:spacing w:val="5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clausole,</w:t>
      </w:r>
      <w:r w:rsidRPr="005130A5">
        <w:rPr>
          <w:rFonts w:eastAsia="Times New Roman"/>
          <w:iCs/>
          <w:snapToGrid w:val="0"/>
          <w:spacing w:val="5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restrizioni,</w:t>
      </w:r>
      <w:r w:rsidRPr="005130A5">
        <w:rPr>
          <w:rFonts w:eastAsia="Times New Roman"/>
          <w:iCs/>
          <w:snapToGrid w:val="0"/>
          <w:spacing w:val="4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limitazioni, oneri</w:t>
      </w:r>
      <w:r w:rsidRPr="005130A5">
        <w:rPr>
          <w:rFonts w:eastAsia="Times New Roman"/>
          <w:iCs/>
          <w:snapToGrid w:val="0"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responsabilità</w:t>
      </w:r>
      <w:r w:rsidRPr="005130A5">
        <w:rPr>
          <w:rFonts w:eastAsia="Times New Roman"/>
          <w:iCs/>
          <w:snapToGrid w:val="0"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espresse</w:t>
      </w:r>
      <w:r w:rsidRPr="005130A5">
        <w:rPr>
          <w:rFonts w:eastAsia="Times New Roman"/>
          <w:iCs/>
          <w:snapToGrid w:val="0"/>
          <w:spacing w:val="1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nel</w:t>
      </w:r>
      <w:r w:rsidRPr="005130A5">
        <w:rPr>
          <w:rFonts w:eastAsia="Times New Roman"/>
          <w:iCs/>
          <w:snapToGrid w:val="0"/>
          <w:spacing w:val="2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Capitolato</w:t>
      </w:r>
      <w:r w:rsidRPr="005130A5">
        <w:rPr>
          <w:rFonts w:eastAsia="Times New Roman"/>
          <w:iCs/>
          <w:snapToGrid w:val="0"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speciale d’appalto</w:t>
      </w:r>
      <w:r w:rsidRPr="005130A5">
        <w:rPr>
          <w:rFonts w:eastAsia="Times New Roman"/>
          <w:iCs/>
          <w:snapToGrid w:val="0"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nei</w:t>
      </w:r>
      <w:r w:rsidRPr="005130A5">
        <w:rPr>
          <w:rFonts w:eastAsia="Times New Roman"/>
          <w:iCs/>
          <w:snapToGrid w:val="0"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documenti</w:t>
      </w:r>
      <w:r w:rsidRPr="005130A5">
        <w:rPr>
          <w:rFonts w:eastAsia="Times New Roman"/>
          <w:iCs/>
          <w:snapToGrid w:val="0"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gara</w:t>
      </w:r>
      <w:r w:rsidRPr="005130A5">
        <w:rPr>
          <w:rFonts w:eastAsia="Times New Roman"/>
          <w:iCs/>
          <w:snapToGrid w:val="0"/>
          <w:spacing w:val="18"/>
          <w:sz w:val="20"/>
          <w:szCs w:val="20"/>
        </w:rPr>
        <w:t>,</w:t>
      </w:r>
      <w:r w:rsidRPr="005130A5">
        <w:rPr>
          <w:rFonts w:eastAsia="Times New Roman"/>
          <w:iCs/>
          <w:snapToGrid w:val="0"/>
          <w:sz w:val="20"/>
          <w:szCs w:val="20"/>
        </w:rPr>
        <w:t xml:space="preserve"> che si accettano</w:t>
      </w:r>
      <w:r w:rsidRPr="005130A5">
        <w:rPr>
          <w:rFonts w:eastAsia="Times New Roman"/>
          <w:iCs/>
          <w:snapToGrid w:val="0"/>
          <w:spacing w:val="-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integralmente;</w:t>
      </w:r>
    </w:p>
    <w:p w14:paraId="19CC8F7F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9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 non ricadere in una delle situazioni di esclusione dalla partecipazione alle</w:t>
      </w:r>
      <w:r w:rsidRPr="005130A5">
        <w:rPr>
          <w:rFonts w:eastAsia="Times New Roman"/>
          <w:iCs/>
          <w:snapToGrid w:val="0"/>
          <w:spacing w:val="-10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 xml:space="preserve">gare indicate nel </w:t>
      </w:r>
      <w:proofErr w:type="spellStart"/>
      <w:r w:rsidRPr="005130A5">
        <w:rPr>
          <w:rFonts w:eastAsia="Times New Roman"/>
          <w:iCs/>
          <w:snapToGrid w:val="0"/>
          <w:sz w:val="20"/>
          <w:szCs w:val="20"/>
        </w:rPr>
        <w:t>D.Lgs.</w:t>
      </w:r>
      <w:proofErr w:type="spellEnd"/>
      <w:r w:rsidRPr="005130A5">
        <w:rPr>
          <w:rFonts w:eastAsia="Times New Roman"/>
          <w:iCs/>
          <w:snapToGrid w:val="0"/>
          <w:sz w:val="20"/>
          <w:szCs w:val="20"/>
        </w:rPr>
        <w:t xml:space="preserve"> n. 36/2023.</w:t>
      </w:r>
    </w:p>
    <w:p w14:paraId="57A9C115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5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 impegnarsi ad assicurare, con continuità e costanza, e secondo le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specifiche esigenze</w:t>
      </w:r>
      <w:r w:rsidRPr="005130A5">
        <w:rPr>
          <w:rFonts w:eastAsia="Times New Roman"/>
          <w:iCs/>
          <w:snapToGrid w:val="0"/>
          <w:spacing w:val="3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Enval srl</w:t>
      </w:r>
      <w:r w:rsidRPr="005130A5">
        <w:rPr>
          <w:rFonts w:eastAsia="Times New Roman"/>
          <w:iCs/>
          <w:snapToGrid w:val="0"/>
          <w:spacing w:val="3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così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come</w:t>
      </w:r>
      <w:r w:rsidRPr="005130A5">
        <w:rPr>
          <w:rFonts w:eastAsia="Times New Roman"/>
          <w:iCs/>
          <w:snapToGrid w:val="0"/>
          <w:spacing w:val="3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espresse</w:t>
      </w:r>
      <w:r w:rsidRPr="005130A5">
        <w:rPr>
          <w:rFonts w:eastAsia="Times New Roman"/>
          <w:iCs/>
          <w:snapToGrid w:val="0"/>
          <w:spacing w:val="3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pacing w:val="2"/>
          <w:sz w:val="20"/>
          <w:szCs w:val="20"/>
        </w:rPr>
        <w:t>nel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Capitolato</w:t>
      </w:r>
      <w:r w:rsidRPr="005130A5">
        <w:rPr>
          <w:rFonts w:eastAsia="Times New Roman"/>
          <w:iCs/>
          <w:snapToGrid w:val="0"/>
          <w:spacing w:val="3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speciale d’appalto,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i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migliori standard di lavoro nel pieno rispetto dei requisiti igienico – sanitari;</w:t>
      </w:r>
    </w:p>
    <w:p w14:paraId="26611ED4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21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garantire</w:t>
      </w:r>
      <w:r w:rsidRPr="005130A5">
        <w:rPr>
          <w:rFonts w:eastAsia="Times New Roman"/>
          <w:iCs/>
          <w:snapToGrid w:val="0"/>
          <w:spacing w:val="2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l’integrale</w:t>
      </w:r>
      <w:r w:rsidRPr="005130A5">
        <w:rPr>
          <w:rFonts w:eastAsia="Times New Roman"/>
          <w:iCs/>
          <w:snapToGrid w:val="0"/>
          <w:spacing w:val="2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trattamento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dei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rifiuti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oggetto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appalto,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assicurando</w:t>
      </w:r>
      <w:r w:rsidRPr="005130A5">
        <w:rPr>
          <w:rFonts w:eastAsia="Times New Roman"/>
          <w:iCs/>
          <w:snapToGrid w:val="0"/>
          <w:spacing w:val="2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il costante svolgimento del</w:t>
      </w:r>
      <w:r w:rsidRPr="005130A5">
        <w:rPr>
          <w:rFonts w:eastAsia="Times New Roman"/>
          <w:iCs/>
          <w:snapToGrid w:val="0"/>
          <w:spacing w:val="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servizio.</w:t>
      </w:r>
    </w:p>
    <w:p w14:paraId="76E8853A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3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 assicurare il costante e regolare svolgimento del servizio mantenendo valida ed impegnativa l’offerta economica indipendentemente dalle effettive quantità</w:t>
      </w:r>
      <w:r w:rsidRPr="005130A5">
        <w:rPr>
          <w:rFonts w:eastAsia="Times New Roman"/>
          <w:iCs/>
          <w:snapToGrid w:val="0"/>
          <w:spacing w:val="-1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dei rifiuti che saranno trasportati e trattati ed indipendentemente dalle</w:t>
      </w:r>
      <w:r w:rsidRPr="005130A5">
        <w:rPr>
          <w:rFonts w:eastAsia="Times New Roman"/>
          <w:iCs/>
          <w:snapToGrid w:val="0"/>
          <w:spacing w:val="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caratteristiche di qualità, nel pieno rispetto di quanto riportato nel Capitolato</w:t>
      </w:r>
      <w:r w:rsidRPr="005130A5">
        <w:rPr>
          <w:rFonts w:eastAsia="Times New Roman"/>
          <w:iCs/>
          <w:snapToGrid w:val="0"/>
          <w:spacing w:val="-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speciale d’appalto;</w:t>
      </w:r>
    </w:p>
    <w:p w14:paraId="514BF695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4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aver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eseguito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gli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accertamenti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tecnici,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le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verifiche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2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quant’altro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necessario per valutare tutte le situazioni riferite all’oggetto del presente appalto, e di</w:t>
      </w:r>
      <w:r w:rsidRPr="005130A5">
        <w:rPr>
          <w:rFonts w:eastAsia="Times New Roman"/>
          <w:iCs/>
          <w:snapToGrid w:val="0"/>
          <w:spacing w:val="3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aver eseguito con certezza tutte le analisi tecniche ed economiche che</w:t>
      </w:r>
      <w:r w:rsidRPr="005130A5">
        <w:rPr>
          <w:rFonts w:eastAsia="Times New Roman"/>
          <w:iCs/>
          <w:snapToGrid w:val="0"/>
          <w:spacing w:val="1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hanno determinato</w:t>
      </w:r>
      <w:r w:rsidRPr="005130A5">
        <w:rPr>
          <w:rFonts w:eastAsia="Times New Roman"/>
          <w:iCs/>
          <w:snapToGrid w:val="0"/>
          <w:spacing w:val="-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l’offerta;</w:t>
      </w:r>
    </w:p>
    <w:p w14:paraId="6A3F9D59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21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z w:val="20"/>
          <w:szCs w:val="20"/>
        </w:rPr>
        <w:t>di applicare ai lavoratori dipendenti condizioni normative e retributive</w:t>
      </w:r>
      <w:r w:rsidRPr="005130A5">
        <w:rPr>
          <w:rFonts w:eastAsia="Times New Roman"/>
          <w:iCs/>
          <w:spacing w:val="4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non inferiori a quelle risultanti dai vigenti contratti</w:t>
      </w:r>
      <w:r w:rsidRPr="005130A5">
        <w:rPr>
          <w:rFonts w:eastAsia="Times New Roman"/>
          <w:iCs/>
          <w:spacing w:val="-2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nazionali;</w:t>
      </w:r>
    </w:p>
    <w:p w14:paraId="25845CC4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7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z w:val="20"/>
          <w:szCs w:val="20"/>
        </w:rPr>
        <w:t>di essere in regola con le norme che disciplinano il diritto al lavoro</w:t>
      </w:r>
      <w:r w:rsidRPr="005130A5">
        <w:rPr>
          <w:rFonts w:eastAsia="Times New Roman"/>
          <w:iCs/>
          <w:spacing w:val="36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delle categorie protette, ai sensi della L. n</w:t>
      </w:r>
      <w:r w:rsidRPr="005130A5">
        <w:rPr>
          <w:rFonts w:eastAsia="Times New Roman"/>
          <w:iCs/>
          <w:spacing w:val="-1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68/99;</w:t>
      </w:r>
    </w:p>
    <w:p w14:paraId="61E7813A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6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lastRenderedPageBreak/>
        <w:t>di</w:t>
      </w:r>
      <w:r w:rsidRPr="005130A5">
        <w:rPr>
          <w:rFonts w:eastAsia="Times New Roman"/>
          <w:iCs/>
          <w:snapToGrid w:val="0"/>
          <w:spacing w:val="3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assumersi</w:t>
      </w:r>
      <w:r w:rsidRPr="005130A5">
        <w:rPr>
          <w:rFonts w:eastAsia="Times New Roman"/>
          <w:iCs/>
          <w:snapToGrid w:val="0"/>
          <w:spacing w:val="3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l’onere</w:t>
      </w:r>
      <w:r w:rsidRPr="005130A5">
        <w:rPr>
          <w:rFonts w:eastAsia="Times New Roman"/>
          <w:iCs/>
          <w:snapToGrid w:val="0"/>
          <w:spacing w:val="3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far</w:t>
      </w:r>
      <w:r w:rsidRPr="005130A5">
        <w:rPr>
          <w:rFonts w:eastAsia="Times New Roman"/>
          <w:iCs/>
          <w:snapToGrid w:val="0"/>
          <w:spacing w:val="3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osservare</w:t>
      </w:r>
      <w:r w:rsidRPr="005130A5">
        <w:rPr>
          <w:rFonts w:eastAsia="Times New Roman"/>
          <w:iCs/>
          <w:snapToGrid w:val="0"/>
          <w:spacing w:val="3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le</w:t>
      </w:r>
      <w:r w:rsidRPr="005130A5">
        <w:rPr>
          <w:rFonts w:eastAsia="Times New Roman"/>
          <w:iCs/>
          <w:snapToGrid w:val="0"/>
          <w:spacing w:val="3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norme</w:t>
      </w:r>
      <w:r w:rsidRPr="005130A5">
        <w:rPr>
          <w:rFonts w:eastAsia="Times New Roman"/>
          <w:iCs/>
          <w:snapToGrid w:val="0"/>
          <w:spacing w:val="33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3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igiene</w:t>
      </w:r>
      <w:r w:rsidRPr="005130A5">
        <w:rPr>
          <w:rFonts w:eastAsia="Times New Roman"/>
          <w:iCs/>
          <w:snapToGrid w:val="0"/>
          <w:spacing w:val="3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31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sicurezza</w:t>
      </w:r>
      <w:r w:rsidRPr="005130A5">
        <w:rPr>
          <w:rFonts w:eastAsia="Times New Roman"/>
          <w:iCs/>
          <w:snapToGrid w:val="0"/>
          <w:spacing w:val="32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del</w:t>
      </w:r>
      <w:r w:rsidRPr="005130A5">
        <w:rPr>
          <w:rFonts w:eastAsia="Times New Roman"/>
          <w:iCs/>
          <w:snapToGrid w:val="0"/>
          <w:spacing w:val="3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lavoro vigenti durante la durata del contratto e di far eseguire al proprio personale tutti i controlli sanitari e le vaccinazioni stabilite dalle autorità sanitarie</w:t>
      </w:r>
      <w:r w:rsidRPr="005130A5">
        <w:rPr>
          <w:rFonts w:eastAsia="Times New Roman"/>
          <w:iCs/>
          <w:snapToGrid w:val="0"/>
          <w:spacing w:val="-14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competenti;</w:t>
      </w:r>
    </w:p>
    <w:p w14:paraId="0955667D" w14:textId="28D2013B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8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 xml:space="preserve">di mantenere valida ed impegnativa l’offerta per </w:t>
      </w:r>
      <w:r w:rsidR="001B4B16">
        <w:rPr>
          <w:rFonts w:eastAsia="Times New Roman"/>
          <w:iCs/>
          <w:snapToGrid w:val="0"/>
          <w:sz w:val="20"/>
          <w:szCs w:val="20"/>
        </w:rPr>
        <w:t>180 giorni</w:t>
      </w:r>
      <w:r w:rsidRPr="005130A5">
        <w:rPr>
          <w:rFonts w:eastAsia="Times New Roman"/>
          <w:iCs/>
          <w:snapToGrid w:val="0"/>
          <w:sz w:val="20"/>
          <w:szCs w:val="20"/>
        </w:rPr>
        <w:t xml:space="preserve"> a decorrere dal termine fissato per la presentazione delle</w:t>
      </w:r>
      <w:r w:rsidRPr="005130A5">
        <w:rPr>
          <w:rFonts w:eastAsia="Times New Roman"/>
          <w:iCs/>
          <w:snapToGrid w:val="0"/>
          <w:spacing w:val="-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offerte;</w:t>
      </w:r>
    </w:p>
    <w:p w14:paraId="2C4989C6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0" w:after="160" w:line="360" w:lineRule="auto"/>
        <w:ind w:right="118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z w:val="20"/>
          <w:szCs w:val="20"/>
        </w:rPr>
        <w:t>di</w:t>
      </w:r>
      <w:r w:rsidRPr="005130A5">
        <w:rPr>
          <w:rFonts w:eastAsia="Times New Roman"/>
          <w:iCs/>
          <w:spacing w:val="39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impegnarsi</w:t>
      </w:r>
      <w:r w:rsidRPr="005130A5">
        <w:rPr>
          <w:rFonts w:eastAsia="Times New Roman"/>
          <w:iCs/>
          <w:spacing w:val="39"/>
          <w:sz w:val="20"/>
          <w:szCs w:val="20"/>
        </w:rPr>
        <w:t xml:space="preserve"> </w:t>
      </w:r>
      <w:proofErr w:type="gramStart"/>
      <w:r w:rsidRPr="005130A5">
        <w:rPr>
          <w:rFonts w:eastAsia="Times New Roman"/>
          <w:iCs/>
          <w:sz w:val="20"/>
          <w:szCs w:val="20"/>
        </w:rPr>
        <w:t>ad</w:t>
      </w:r>
      <w:proofErr w:type="gramEnd"/>
      <w:r w:rsidRPr="005130A5">
        <w:rPr>
          <w:rFonts w:eastAsia="Times New Roman"/>
          <w:iCs/>
          <w:spacing w:val="36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adeguare</w:t>
      </w:r>
      <w:r w:rsidRPr="005130A5">
        <w:rPr>
          <w:rFonts w:eastAsia="Times New Roman"/>
          <w:iCs/>
          <w:spacing w:val="3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il</w:t>
      </w:r>
      <w:r w:rsidRPr="005130A5">
        <w:rPr>
          <w:rFonts w:eastAsia="Times New Roman"/>
          <w:iCs/>
          <w:spacing w:val="39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servizio</w:t>
      </w:r>
      <w:r w:rsidRPr="005130A5">
        <w:rPr>
          <w:rFonts w:eastAsia="Times New Roman"/>
          <w:iCs/>
          <w:spacing w:val="3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svolto</w:t>
      </w:r>
      <w:r w:rsidRPr="005130A5">
        <w:rPr>
          <w:rFonts w:eastAsia="Times New Roman"/>
          <w:iCs/>
          <w:spacing w:val="39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alle</w:t>
      </w:r>
      <w:r w:rsidRPr="005130A5">
        <w:rPr>
          <w:rFonts w:eastAsia="Times New Roman"/>
          <w:iCs/>
          <w:spacing w:val="3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nuove</w:t>
      </w:r>
      <w:r w:rsidRPr="005130A5">
        <w:rPr>
          <w:rFonts w:eastAsia="Times New Roman"/>
          <w:iCs/>
          <w:spacing w:val="3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disposizioni</w:t>
      </w:r>
      <w:r w:rsidRPr="005130A5">
        <w:rPr>
          <w:rFonts w:eastAsia="Times New Roman"/>
          <w:iCs/>
          <w:spacing w:val="39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statali</w:t>
      </w:r>
      <w:r w:rsidRPr="005130A5">
        <w:rPr>
          <w:rFonts w:eastAsia="Times New Roman"/>
          <w:iCs/>
          <w:spacing w:val="39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e/o regionali che dovessero intervenire in</w:t>
      </w:r>
      <w:r w:rsidRPr="005130A5">
        <w:rPr>
          <w:rFonts w:eastAsia="Times New Roman"/>
          <w:iCs/>
          <w:spacing w:val="-3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materia;</w:t>
      </w:r>
    </w:p>
    <w:p w14:paraId="1C374BE5" w14:textId="77777777" w:rsidR="005130A5" w:rsidRPr="005130A5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25" w:after="160" w:line="360" w:lineRule="auto"/>
        <w:ind w:right="123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assumersi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l’onere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55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rispettare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tutte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le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prescrizioni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in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materia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di</w:t>
      </w:r>
      <w:r w:rsidRPr="005130A5">
        <w:rPr>
          <w:rFonts w:eastAsia="Times New Roman"/>
          <w:iCs/>
          <w:snapToGrid w:val="0"/>
          <w:spacing w:val="28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salute</w:t>
      </w:r>
      <w:r w:rsidRPr="005130A5">
        <w:rPr>
          <w:rFonts w:eastAsia="Times New Roman"/>
          <w:iCs/>
          <w:snapToGrid w:val="0"/>
          <w:spacing w:val="27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>e</w:t>
      </w:r>
      <w:r w:rsidRPr="005130A5">
        <w:rPr>
          <w:rFonts w:eastAsia="Times New Roman"/>
          <w:iCs/>
          <w:snapToGrid w:val="0"/>
          <w:spacing w:val="26"/>
          <w:sz w:val="20"/>
          <w:szCs w:val="20"/>
        </w:rPr>
        <w:t xml:space="preserve"> </w:t>
      </w:r>
      <w:r w:rsidRPr="005130A5">
        <w:rPr>
          <w:rFonts w:eastAsia="Times New Roman"/>
          <w:iCs/>
          <w:snapToGrid w:val="0"/>
          <w:sz w:val="20"/>
          <w:szCs w:val="20"/>
        </w:rPr>
        <w:t xml:space="preserve">di sicurezza sul lavoro di cui al </w:t>
      </w:r>
      <w:proofErr w:type="spellStart"/>
      <w:r w:rsidRPr="005130A5">
        <w:rPr>
          <w:rFonts w:eastAsia="Times New Roman"/>
          <w:iCs/>
          <w:snapToGrid w:val="0"/>
          <w:sz w:val="20"/>
          <w:szCs w:val="20"/>
        </w:rPr>
        <w:t>D.Lgs</w:t>
      </w:r>
      <w:proofErr w:type="spellEnd"/>
      <w:r w:rsidRPr="005130A5">
        <w:rPr>
          <w:rFonts w:eastAsia="Times New Roman"/>
          <w:iCs/>
          <w:snapToGrid w:val="0"/>
          <w:sz w:val="20"/>
          <w:szCs w:val="20"/>
        </w:rPr>
        <w:t xml:space="preserve"> 9 aprile 2008 n. 81 e</w:t>
      </w:r>
      <w:r w:rsidRPr="005130A5">
        <w:rPr>
          <w:rFonts w:eastAsia="Times New Roman"/>
          <w:iCs/>
          <w:snapToGrid w:val="0"/>
          <w:spacing w:val="-6"/>
          <w:sz w:val="20"/>
          <w:szCs w:val="20"/>
        </w:rPr>
        <w:t xml:space="preserve"> </w:t>
      </w:r>
      <w:proofErr w:type="spellStart"/>
      <w:r w:rsidRPr="005130A5">
        <w:rPr>
          <w:rFonts w:eastAsia="Times New Roman"/>
          <w:iCs/>
          <w:snapToGrid w:val="0"/>
          <w:sz w:val="20"/>
          <w:szCs w:val="20"/>
        </w:rPr>
        <w:t>s.m.i.</w:t>
      </w:r>
      <w:proofErr w:type="spellEnd"/>
      <w:r w:rsidRPr="005130A5">
        <w:rPr>
          <w:rFonts w:eastAsia="Times New Roman"/>
          <w:iCs/>
          <w:snapToGrid w:val="0"/>
          <w:sz w:val="20"/>
          <w:szCs w:val="20"/>
        </w:rPr>
        <w:t>;</w:t>
      </w:r>
    </w:p>
    <w:p w14:paraId="1067574D" w14:textId="77777777" w:rsidR="005130A5" w:rsidRPr="00A77239" w:rsidRDefault="005130A5" w:rsidP="00EB005E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17" w:after="160" w:line="360" w:lineRule="auto"/>
        <w:ind w:right="119" w:hanging="619"/>
        <w:jc w:val="both"/>
        <w:rPr>
          <w:rFonts w:eastAsia="Times New Roman"/>
          <w:iCs/>
          <w:snapToGrid w:val="0"/>
          <w:sz w:val="20"/>
          <w:szCs w:val="20"/>
        </w:rPr>
      </w:pPr>
      <w:r w:rsidRPr="005130A5">
        <w:rPr>
          <w:rFonts w:eastAsia="Times New Roman"/>
          <w:iCs/>
          <w:sz w:val="20"/>
          <w:szCs w:val="20"/>
        </w:rPr>
        <w:t>di</w:t>
      </w:r>
      <w:r w:rsidRPr="005130A5">
        <w:rPr>
          <w:rFonts w:eastAsia="Times New Roman"/>
          <w:iCs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impegnarsi</w:t>
      </w:r>
      <w:r w:rsidRPr="005130A5">
        <w:rPr>
          <w:rFonts w:eastAsia="Times New Roman"/>
          <w:iCs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a</w:t>
      </w:r>
      <w:r w:rsidRPr="005130A5">
        <w:rPr>
          <w:rFonts w:eastAsia="Times New Roman"/>
          <w:iCs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non</w:t>
      </w:r>
      <w:r w:rsidRPr="005130A5">
        <w:rPr>
          <w:rFonts w:eastAsia="Times New Roman"/>
          <w:iCs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richiedere</w:t>
      </w:r>
      <w:r w:rsidRPr="005130A5">
        <w:rPr>
          <w:rFonts w:eastAsia="Times New Roman"/>
          <w:iCs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compensi</w:t>
      </w:r>
      <w:r w:rsidRPr="005130A5">
        <w:rPr>
          <w:rFonts w:eastAsia="Times New Roman"/>
          <w:iCs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e</w:t>
      </w:r>
      <w:r w:rsidRPr="005130A5">
        <w:rPr>
          <w:rFonts w:eastAsia="Times New Roman"/>
          <w:iCs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rimborsi</w:t>
      </w:r>
      <w:r w:rsidRPr="005130A5">
        <w:rPr>
          <w:rFonts w:eastAsia="Times New Roman"/>
          <w:iCs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di</w:t>
      </w:r>
      <w:r w:rsidRPr="005130A5">
        <w:rPr>
          <w:rFonts w:eastAsia="Times New Roman"/>
          <w:iCs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sorta</w:t>
      </w:r>
      <w:r w:rsidRPr="005130A5">
        <w:rPr>
          <w:rFonts w:eastAsia="Times New Roman"/>
          <w:iCs/>
          <w:spacing w:val="17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per</w:t>
      </w:r>
      <w:r w:rsidRPr="005130A5">
        <w:rPr>
          <w:rFonts w:eastAsia="Times New Roman"/>
          <w:iCs/>
          <w:spacing w:val="18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spese</w:t>
      </w:r>
      <w:r w:rsidRPr="005130A5">
        <w:rPr>
          <w:rFonts w:eastAsia="Times New Roman"/>
          <w:iCs/>
          <w:spacing w:val="16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sostenute per tutti gli accertamenti, analisi e</w:t>
      </w:r>
      <w:r w:rsidRPr="005130A5">
        <w:rPr>
          <w:rFonts w:eastAsia="Times New Roman"/>
          <w:iCs/>
          <w:spacing w:val="-1"/>
          <w:sz w:val="20"/>
          <w:szCs w:val="20"/>
        </w:rPr>
        <w:t xml:space="preserve"> </w:t>
      </w:r>
      <w:r w:rsidRPr="005130A5">
        <w:rPr>
          <w:rFonts w:eastAsia="Times New Roman"/>
          <w:iCs/>
          <w:sz w:val="20"/>
          <w:szCs w:val="20"/>
        </w:rPr>
        <w:t>studi;</w:t>
      </w:r>
    </w:p>
    <w:p w14:paraId="67365FB6" w14:textId="7F33BEB3" w:rsidR="00A77239" w:rsidRPr="00A77239" w:rsidRDefault="00A77239" w:rsidP="00A77239">
      <w:pPr>
        <w:widowControl/>
        <w:numPr>
          <w:ilvl w:val="0"/>
          <w:numId w:val="10"/>
        </w:numPr>
        <w:tabs>
          <w:tab w:val="left" w:pos="1252"/>
        </w:tabs>
        <w:autoSpaceDE/>
        <w:autoSpaceDN/>
        <w:spacing w:before="117" w:after="160" w:line="360" w:lineRule="auto"/>
        <w:ind w:right="119" w:hanging="619"/>
        <w:jc w:val="both"/>
        <w:rPr>
          <w:rFonts w:eastAsia="Times New Roman"/>
          <w:iCs/>
          <w:sz w:val="20"/>
          <w:szCs w:val="20"/>
        </w:rPr>
      </w:pPr>
      <w:r w:rsidRPr="00A77239">
        <w:rPr>
          <w:rFonts w:eastAsia="Times New Roman"/>
          <w:iCs/>
          <w:sz w:val="20"/>
          <w:szCs w:val="20"/>
        </w:rPr>
        <w:t xml:space="preserve">di impegnarsi a liquidare in caso di aggiudicazione, entro 60 giorni, le spese di pubblicazione come previsto dall’art. 5, comma 2, del Decreto MIT n 20 del 25 gennaio 2017 alla Società ENVAL srl. </w:t>
      </w:r>
    </w:p>
    <w:p w14:paraId="23834C7E" w14:textId="77777777" w:rsidR="005130A5" w:rsidRPr="005130A5" w:rsidRDefault="005130A5" w:rsidP="005130A5">
      <w:pPr>
        <w:widowControl/>
        <w:autoSpaceDE/>
        <w:autoSpaceDN/>
        <w:spacing w:before="4" w:after="160" w:line="360" w:lineRule="auto"/>
        <w:jc w:val="center"/>
        <w:rPr>
          <w:rFonts w:eastAsia="Times New Roman"/>
          <w:sz w:val="20"/>
          <w:szCs w:val="20"/>
          <w:lang w:eastAsia="ar-SA"/>
        </w:rPr>
      </w:pPr>
      <w:r w:rsidRPr="005130A5">
        <w:rPr>
          <w:rFonts w:eastAsia="Times New Roman"/>
          <w:b/>
          <w:bCs/>
          <w:sz w:val="20"/>
          <w:szCs w:val="20"/>
          <w:lang w:eastAsia="ar-SA"/>
        </w:rPr>
        <w:t>DICHIARA</w:t>
      </w:r>
      <w:r w:rsidRPr="005130A5">
        <w:rPr>
          <w:rFonts w:eastAsia="Times New Roman"/>
          <w:sz w:val="20"/>
          <w:szCs w:val="20"/>
          <w:lang w:eastAsia="ar-SA"/>
        </w:rPr>
        <w:t xml:space="preserve"> inoltre</w:t>
      </w:r>
    </w:p>
    <w:p w14:paraId="7F1A3B10" w14:textId="35444F83" w:rsidR="005130A5" w:rsidRPr="005130A5" w:rsidRDefault="00EB2748" w:rsidP="00EB00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117"/>
        <w:contextualSpacing/>
        <w:jc w:val="both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c</w:t>
      </w:r>
      <w:r w:rsidR="005130A5" w:rsidRPr="005130A5">
        <w:rPr>
          <w:rFonts w:eastAsia="Times New Roman"/>
          <w:sz w:val="20"/>
          <w:szCs w:val="20"/>
          <w:lang w:eastAsia="ar-SA"/>
        </w:rPr>
        <w:t>he, prima di aver elaborato la propria offerta, ha verificato la situazione effettiva in atto in relazione ai molteplici fattori variabili nel corso del periodo</w:t>
      </w:r>
      <w:r w:rsidR="005130A5" w:rsidRPr="005130A5">
        <w:rPr>
          <w:rFonts w:eastAsia="Times New Roman"/>
          <w:spacing w:val="23"/>
          <w:sz w:val="20"/>
          <w:szCs w:val="20"/>
          <w:lang w:eastAsia="ar-SA"/>
        </w:rPr>
        <w:t xml:space="preserve"> </w:t>
      </w:r>
      <w:r w:rsidR="005130A5" w:rsidRPr="005130A5">
        <w:rPr>
          <w:rFonts w:eastAsia="Times New Roman"/>
          <w:sz w:val="20"/>
          <w:szCs w:val="20"/>
          <w:lang w:eastAsia="ar-SA"/>
        </w:rPr>
        <w:t>di appalto, condizionanti i costi reali che la sua Ditta dovrà sostenere,</w:t>
      </w:r>
      <w:r w:rsidR="005130A5" w:rsidRPr="005130A5">
        <w:rPr>
          <w:rFonts w:eastAsia="Times New Roman"/>
          <w:spacing w:val="-13"/>
          <w:sz w:val="20"/>
          <w:szCs w:val="20"/>
          <w:lang w:eastAsia="ar-SA"/>
        </w:rPr>
        <w:t xml:space="preserve"> </w:t>
      </w:r>
      <w:r w:rsidR="005130A5" w:rsidRPr="005130A5">
        <w:rPr>
          <w:rFonts w:eastAsia="Times New Roman"/>
          <w:sz w:val="20"/>
          <w:szCs w:val="20"/>
          <w:lang w:eastAsia="ar-SA"/>
        </w:rPr>
        <w:t>quali:</w:t>
      </w:r>
    </w:p>
    <w:p w14:paraId="7D0E1407" w14:textId="77777777" w:rsidR="00986293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07442">
        <w:rPr>
          <w:snapToGrid w:val="0"/>
        </w:rPr>
        <w:t>quantità</w:t>
      </w:r>
      <w:r w:rsidRPr="00107442">
        <w:rPr>
          <w:snapToGrid w:val="0"/>
          <w:spacing w:val="20"/>
        </w:rPr>
        <w:t xml:space="preserve"> </w:t>
      </w:r>
      <w:r w:rsidRPr="00107442">
        <w:rPr>
          <w:snapToGrid w:val="0"/>
        </w:rPr>
        <w:t>e</w:t>
      </w:r>
      <w:r w:rsidRPr="00107442">
        <w:rPr>
          <w:snapToGrid w:val="0"/>
          <w:spacing w:val="19"/>
        </w:rPr>
        <w:t xml:space="preserve"> </w:t>
      </w:r>
      <w:r w:rsidRPr="00107442">
        <w:rPr>
          <w:snapToGrid w:val="0"/>
        </w:rPr>
        <w:t>qualità</w:t>
      </w:r>
      <w:r w:rsidRPr="00AE4846">
        <w:rPr>
          <w:snapToGrid w:val="0"/>
          <w:spacing w:val="20"/>
        </w:rPr>
        <w:t xml:space="preserve"> </w:t>
      </w:r>
      <w:r w:rsidRPr="00116B7B">
        <w:rPr>
          <w:snapToGrid w:val="0"/>
        </w:rPr>
        <w:t>de</w:t>
      </w:r>
      <w:r>
        <w:rPr>
          <w:snapToGrid w:val="0"/>
        </w:rPr>
        <w:t xml:space="preserve">l percolato </w:t>
      </w:r>
      <w:r w:rsidRPr="00116B7B">
        <w:rPr>
          <w:snapToGrid w:val="0"/>
        </w:rPr>
        <w:t>da</w:t>
      </w:r>
      <w:r w:rsidRPr="00116B7B">
        <w:rPr>
          <w:snapToGrid w:val="0"/>
          <w:spacing w:val="19"/>
        </w:rPr>
        <w:t xml:space="preserve"> </w:t>
      </w:r>
      <w:r w:rsidRPr="00116B7B">
        <w:rPr>
          <w:snapToGrid w:val="0"/>
        </w:rPr>
        <w:t>trasportare</w:t>
      </w:r>
      <w:r w:rsidRPr="00116B7B">
        <w:rPr>
          <w:snapToGrid w:val="0"/>
          <w:spacing w:val="21"/>
        </w:rPr>
        <w:t xml:space="preserve"> </w:t>
      </w:r>
      <w:r w:rsidRPr="00116B7B">
        <w:rPr>
          <w:snapToGrid w:val="0"/>
        </w:rPr>
        <w:t>e trattare;</w:t>
      </w:r>
    </w:p>
    <w:p w14:paraId="202345F5" w14:textId="77777777" w:rsidR="00986293" w:rsidRPr="00F30F64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normativa;</w:t>
      </w:r>
    </w:p>
    <w:p w14:paraId="043F93C3" w14:textId="77777777" w:rsidR="00986293" w:rsidRPr="00116B7B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costo della</w:t>
      </w:r>
      <w:r w:rsidRPr="00116B7B">
        <w:rPr>
          <w:spacing w:val="-2"/>
        </w:rPr>
        <w:t xml:space="preserve"> </w:t>
      </w:r>
      <w:r w:rsidRPr="00116B7B">
        <w:t>manodopera;</w:t>
      </w:r>
    </w:p>
    <w:p w14:paraId="16144575" w14:textId="77777777" w:rsidR="00986293" w:rsidRPr="00116B7B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oneri per la</w:t>
      </w:r>
      <w:r w:rsidRPr="00116B7B">
        <w:rPr>
          <w:spacing w:val="-3"/>
        </w:rPr>
        <w:t xml:space="preserve"> </w:t>
      </w:r>
      <w:r w:rsidRPr="00116B7B">
        <w:t>sicurezza;</w:t>
      </w:r>
    </w:p>
    <w:p w14:paraId="22B95406" w14:textId="77777777" w:rsidR="00986293" w:rsidRPr="00116B7B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costo dei mezzi (mezzi di trasporto, carburanti, lubrificanti,</w:t>
      </w:r>
      <w:r w:rsidRPr="00116B7B">
        <w:rPr>
          <w:spacing w:val="-4"/>
        </w:rPr>
        <w:t xml:space="preserve"> </w:t>
      </w:r>
      <w:r w:rsidRPr="00116B7B">
        <w:t>ecc.)</w:t>
      </w:r>
      <w:r>
        <w:t>;</w:t>
      </w:r>
    </w:p>
    <w:p w14:paraId="3AD93EB3" w14:textId="77777777" w:rsidR="00986293" w:rsidRPr="00116B7B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rPr>
          <w:snapToGrid w:val="0"/>
        </w:rPr>
        <w:t>condizioni al contorno (viabilità, accessibilità dei luoghi,</w:t>
      </w:r>
      <w:r w:rsidRPr="00116B7B">
        <w:rPr>
          <w:snapToGrid w:val="0"/>
          <w:spacing w:val="-3"/>
        </w:rPr>
        <w:t xml:space="preserve"> </w:t>
      </w:r>
      <w:r w:rsidRPr="00116B7B">
        <w:rPr>
          <w:snapToGrid w:val="0"/>
        </w:rPr>
        <w:t>ecc.);</w:t>
      </w:r>
    </w:p>
    <w:p w14:paraId="3B472EAC" w14:textId="77777777" w:rsidR="00986293" w:rsidRPr="003112E2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costi di trattamento;</w:t>
      </w:r>
    </w:p>
    <w:p w14:paraId="2FF19C9F" w14:textId="77777777" w:rsidR="003112E2" w:rsidRPr="00116B7B" w:rsidRDefault="003112E2" w:rsidP="003112E2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ricavi derivanti dal riciclo dei</w:t>
      </w:r>
      <w:r w:rsidRPr="00116B7B">
        <w:rPr>
          <w:spacing w:val="-1"/>
        </w:rPr>
        <w:t xml:space="preserve"> </w:t>
      </w:r>
      <w:r w:rsidRPr="00116B7B">
        <w:t>materiali;</w:t>
      </w:r>
    </w:p>
    <w:p w14:paraId="287050D5" w14:textId="1DAAFE42" w:rsidR="003112E2" w:rsidRPr="003112E2" w:rsidRDefault="003112E2" w:rsidP="003112E2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costi di smaltimento degli sc</w:t>
      </w:r>
      <w:r>
        <w:t>art</w:t>
      </w:r>
      <w:r w:rsidRPr="00116B7B">
        <w:t>i di</w:t>
      </w:r>
      <w:r w:rsidRPr="00116B7B">
        <w:rPr>
          <w:spacing w:val="-1"/>
        </w:rPr>
        <w:t xml:space="preserve"> </w:t>
      </w:r>
      <w:r w:rsidRPr="00116B7B">
        <w:t>selezione;</w:t>
      </w:r>
    </w:p>
    <w:p w14:paraId="34D64790" w14:textId="77777777" w:rsidR="00986293" w:rsidRPr="00116B7B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rPr>
          <w:snapToGrid w:val="0"/>
        </w:rPr>
        <w:t>obblighi</w:t>
      </w:r>
      <w:r>
        <w:rPr>
          <w:snapToGrid w:val="0"/>
        </w:rPr>
        <w:t xml:space="preserve"> (tasse e tributi)</w:t>
      </w:r>
      <w:r w:rsidRPr="00116B7B">
        <w:rPr>
          <w:snapToGrid w:val="0"/>
        </w:rPr>
        <w:t xml:space="preserve"> imposti dalle</w:t>
      </w:r>
      <w:r w:rsidRPr="00116B7B">
        <w:rPr>
          <w:snapToGrid w:val="0"/>
          <w:spacing w:val="-2"/>
        </w:rPr>
        <w:t xml:space="preserve"> </w:t>
      </w:r>
      <w:r w:rsidRPr="00116B7B">
        <w:rPr>
          <w:snapToGrid w:val="0"/>
        </w:rPr>
        <w:t>autorità;</w:t>
      </w:r>
    </w:p>
    <w:p w14:paraId="77669EEC" w14:textId="77777777" w:rsidR="00A77239" w:rsidRPr="00A77239" w:rsidRDefault="00A77239" w:rsidP="00A77239">
      <w:pPr>
        <w:pStyle w:val="Paragrafoelenco"/>
        <w:widowControl/>
        <w:autoSpaceDE/>
        <w:autoSpaceDN/>
        <w:spacing w:after="160" w:line="360" w:lineRule="auto"/>
        <w:ind w:left="838"/>
        <w:rPr>
          <w:sz w:val="20"/>
          <w:szCs w:val="20"/>
        </w:rPr>
      </w:pPr>
    </w:p>
    <w:p w14:paraId="455B110D" w14:textId="77777777" w:rsidR="005130A5" w:rsidRPr="005130A5" w:rsidRDefault="005130A5" w:rsidP="005130A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>………………</w:t>
      </w:r>
      <w:proofErr w:type="gramStart"/>
      <w:r w:rsidRPr="005130A5">
        <w:rPr>
          <w:rFonts w:eastAsiaTheme="minorHAnsi"/>
          <w:sz w:val="20"/>
          <w:szCs w:val="20"/>
        </w:rPr>
        <w:t>…….</w:t>
      </w:r>
      <w:proofErr w:type="gramEnd"/>
      <w:r w:rsidRPr="005130A5">
        <w:rPr>
          <w:rFonts w:eastAsiaTheme="minorHAnsi"/>
          <w:sz w:val="20"/>
          <w:szCs w:val="20"/>
        </w:rPr>
        <w:t>, lì …………………….</w:t>
      </w:r>
    </w:p>
    <w:p w14:paraId="51A9F78A" w14:textId="77777777" w:rsidR="005130A5" w:rsidRPr="005130A5" w:rsidRDefault="005130A5" w:rsidP="005130A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/>
          <w:sz w:val="20"/>
          <w:szCs w:val="20"/>
        </w:rPr>
      </w:pPr>
    </w:p>
    <w:p w14:paraId="008A3E7B" w14:textId="303A4957" w:rsidR="005130A5" w:rsidRPr="005130A5" w:rsidRDefault="005130A5" w:rsidP="005130A5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1276"/>
        <w:jc w:val="center"/>
        <w:rPr>
          <w:rFonts w:eastAsia="Times New Roman"/>
          <w:sz w:val="20"/>
          <w:szCs w:val="20"/>
          <w:lang w:eastAsia="ar-SA"/>
        </w:rPr>
      </w:pPr>
      <w:r w:rsidRPr="005130A5">
        <w:rPr>
          <w:rFonts w:eastAsia="Times New Roman"/>
          <w:b/>
          <w:sz w:val="20"/>
          <w:szCs w:val="20"/>
          <w:lang w:eastAsia="ar-SA"/>
        </w:rPr>
        <w:t xml:space="preserve">FIRMA </w:t>
      </w:r>
      <w:r w:rsidR="009D65AD">
        <w:rPr>
          <w:rFonts w:eastAsia="Times New Roman"/>
          <w:b/>
          <w:sz w:val="20"/>
          <w:szCs w:val="20"/>
          <w:lang w:eastAsia="ar-SA"/>
        </w:rPr>
        <w:t xml:space="preserve">DIGITALE </w:t>
      </w:r>
      <w:r w:rsidRPr="005130A5">
        <w:rPr>
          <w:rFonts w:eastAsia="Times New Roman"/>
          <w:b/>
          <w:sz w:val="20"/>
          <w:szCs w:val="20"/>
          <w:lang w:eastAsia="ar-SA"/>
        </w:rPr>
        <w:t xml:space="preserve">DEL DICHIARANTE </w:t>
      </w:r>
    </w:p>
    <w:p w14:paraId="528BA3E3" w14:textId="77777777" w:rsidR="005130A5" w:rsidRPr="005130A5" w:rsidRDefault="005130A5" w:rsidP="005130A5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1276"/>
        <w:jc w:val="center"/>
        <w:rPr>
          <w:rFonts w:eastAsia="Times New Roman"/>
          <w:b/>
          <w:sz w:val="20"/>
          <w:szCs w:val="20"/>
          <w:lang w:eastAsia="ar-SA"/>
        </w:rPr>
      </w:pPr>
      <w:r w:rsidRPr="005130A5">
        <w:rPr>
          <w:rFonts w:eastAsia="Times New Roman"/>
          <w:b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768B51C2" w14:textId="77777777" w:rsidR="005130A5" w:rsidRPr="005130A5" w:rsidRDefault="005130A5" w:rsidP="005130A5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1276"/>
        <w:jc w:val="center"/>
        <w:rPr>
          <w:rFonts w:eastAsia="Times New Roman"/>
          <w:b/>
          <w:sz w:val="20"/>
          <w:szCs w:val="20"/>
          <w:lang w:eastAsia="ar-SA"/>
        </w:rPr>
      </w:pPr>
    </w:p>
    <w:p w14:paraId="59CC7D0E" w14:textId="77777777" w:rsidR="005130A5" w:rsidRPr="005130A5" w:rsidRDefault="005130A5" w:rsidP="005130A5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1276"/>
        <w:jc w:val="center"/>
        <w:rPr>
          <w:rFonts w:eastAsia="Times New Roman"/>
          <w:sz w:val="20"/>
          <w:szCs w:val="20"/>
          <w:lang w:eastAsia="ar-SA"/>
        </w:rPr>
      </w:pPr>
      <w:r w:rsidRPr="005130A5">
        <w:rPr>
          <w:rFonts w:eastAsia="Times New Roman"/>
          <w:b/>
          <w:sz w:val="20"/>
          <w:szCs w:val="20"/>
          <w:lang w:eastAsia="ar-SA"/>
        </w:rPr>
        <w:t>_______________________________________________</w:t>
      </w:r>
    </w:p>
    <w:p w14:paraId="4F94221D" w14:textId="77777777" w:rsidR="001B4B16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55EF3088" w14:textId="13C38A0F" w:rsidR="001B4B16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OPPURE</w:t>
      </w:r>
    </w:p>
    <w:p w14:paraId="5425BB94" w14:textId="77777777" w:rsidR="001B4B16" w:rsidRPr="005B2838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469A055E" w14:textId="77777777" w:rsidR="001B4B16" w:rsidRPr="005B2838" w:rsidRDefault="001B4B16" w:rsidP="001B4B16">
      <w:pPr>
        <w:widowControl/>
        <w:suppressAutoHyphens/>
        <w:autoSpaceDE/>
        <w:autoSpaceDN/>
        <w:spacing w:line="360" w:lineRule="auto"/>
        <w:jc w:val="both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FIRME</w:t>
      </w:r>
      <w:r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DIGITALI</w:t>
      </w: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 TUTTI I SOGGETTI DICHIARANTI IN CASO DI RAGGRUPPAMENTO NON COSTITUITO i dichiaranti devono allegare copia fotostatica del proprio documento di identità (AVCP parere di precontenzioso n. 71 del 21/04/2011) </w:t>
      </w:r>
    </w:p>
    <w:p w14:paraId="1DCCB081" w14:textId="77777777" w:rsidR="001B4B16" w:rsidRPr="005B2838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509C1808" w14:textId="77777777" w:rsidR="001B4B16" w:rsidRPr="005B2838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_______________________________________________</w:t>
      </w:r>
    </w:p>
    <w:p w14:paraId="0F52DC93" w14:textId="77777777" w:rsidR="001B4B16" w:rsidRPr="005B2838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54FBCE8B" w14:textId="77777777" w:rsidR="001B4B16" w:rsidRPr="005130A5" w:rsidRDefault="001B4B16" w:rsidP="005130A5">
      <w:pPr>
        <w:widowControl/>
        <w:autoSpaceDE/>
        <w:autoSpaceDN/>
        <w:spacing w:after="160" w:line="360" w:lineRule="auto"/>
        <w:rPr>
          <w:rFonts w:eastAsia="Pcbrussel"/>
          <w:iCs/>
          <w:sz w:val="20"/>
          <w:szCs w:val="20"/>
        </w:rPr>
      </w:pPr>
    </w:p>
    <w:p w14:paraId="66D9C851" w14:textId="77777777" w:rsidR="005130A5" w:rsidRPr="005130A5" w:rsidRDefault="005130A5" w:rsidP="005130A5">
      <w:pPr>
        <w:widowControl/>
        <w:autoSpaceDE/>
        <w:autoSpaceDN/>
        <w:spacing w:after="160" w:line="259" w:lineRule="auto"/>
        <w:rPr>
          <w:rFonts w:eastAsia="Pcbrussel"/>
          <w:iCs/>
          <w:sz w:val="20"/>
          <w:szCs w:val="20"/>
        </w:rPr>
      </w:pPr>
    </w:p>
    <w:p w14:paraId="4BE6B2E7" w14:textId="77777777" w:rsidR="005130A5" w:rsidRPr="005130A5" w:rsidRDefault="005130A5" w:rsidP="005130A5">
      <w:pPr>
        <w:widowControl/>
        <w:autoSpaceDE/>
        <w:autoSpaceDN/>
        <w:spacing w:after="160" w:line="259" w:lineRule="auto"/>
        <w:rPr>
          <w:rFonts w:eastAsiaTheme="minorHAnsi"/>
          <w:sz w:val="20"/>
          <w:szCs w:val="20"/>
        </w:rPr>
      </w:pPr>
    </w:p>
    <w:p w14:paraId="6E5A1246" w14:textId="77777777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3446" w14:textId="77777777" w:rsidR="00795069" w:rsidRDefault="00795069" w:rsidP="000337CE">
      <w:r>
        <w:separator/>
      </w:r>
    </w:p>
  </w:endnote>
  <w:endnote w:type="continuationSeparator" w:id="0">
    <w:p w14:paraId="7F456C1D" w14:textId="77777777" w:rsidR="00795069" w:rsidRDefault="00795069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50741" w14:textId="77777777" w:rsidR="00795069" w:rsidRDefault="00795069" w:rsidP="000337CE">
      <w:r>
        <w:separator/>
      </w:r>
    </w:p>
  </w:footnote>
  <w:footnote w:type="continuationSeparator" w:id="0">
    <w:p w14:paraId="5C9101BE" w14:textId="77777777" w:rsidR="00795069" w:rsidRDefault="00795069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5130A5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5130A5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5130A5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5130A5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5130A5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5130A5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5130A5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5130A5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5130A5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5130A5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5130A5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5130A5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5130A5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5130A5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5130A5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5130A5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00773"/>
    <w:multiLevelType w:val="hybridMultilevel"/>
    <w:tmpl w:val="62829552"/>
    <w:lvl w:ilvl="0" w:tplc="04100005">
      <w:start w:val="1"/>
      <w:numFmt w:val="bullet"/>
      <w:lvlText w:val=""/>
      <w:lvlJc w:val="left"/>
      <w:pPr>
        <w:ind w:left="87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1075C8D"/>
    <w:multiLevelType w:val="hybridMultilevel"/>
    <w:tmpl w:val="606ED19A"/>
    <w:lvl w:ilvl="0" w:tplc="E8BE8372">
      <w:start w:val="1"/>
      <w:numFmt w:val="bullet"/>
      <w:lvlText w:val="-"/>
      <w:lvlJc w:val="left"/>
      <w:pPr>
        <w:ind w:left="838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42A04504">
      <w:start w:val="1"/>
      <w:numFmt w:val="bullet"/>
      <w:lvlText w:val="•"/>
      <w:lvlJc w:val="left"/>
      <w:pPr>
        <w:ind w:left="1686" w:hanging="360"/>
      </w:pPr>
      <w:rPr>
        <w:rFonts w:hint="default"/>
      </w:rPr>
    </w:lvl>
    <w:lvl w:ilvl="2" w:tplc="1F24FC3E">
      <w:start w:val="1"/>
      <w:numFmt w:val="bullet"/>
      <w:lvlText w:val="•"/>
      <w:lvlJc w:val="left"/>
      <w:pPr>
        <w:ind w:left="2533" w:hanging="360"/>
      </w:pPr>
      <w:rPr>
        <w:rFonts w:hint="default"/>
      </w:rPr>
    </w:lvl>
    <w:lvl w:ilvl="3" w:tplc="91F4DBF6">
      <w:start w:val="1"/>
      <w:numFmt w:val="bullet"/>
      <w:lvlText w:val="•"/>
      <w:lvlJc w:val="left"/>
      <w:pPr>
        <w:ind w:left="3379" w:hanging="360"/>
      </w:pPr>
      <w:rPr>
        <w:rFonts w:hint="default"/>
      </w:rPr>
    </w:lvl>
    <w:lvl w:ilvl="4" w:tplc="EA02E2E0">
      <w:start w:val="1"/>
      <w:numFmt w:val="bullet"/>
      <w:lvlText w:val="•"/>
      <w:lvlJc w:val="left"/>
      <w:pPr>
        <w:ind w:left="4226" w:hanging="360"/>
      </w:pPr>
      <w:rPr>
        <w:rFonts w:hint="default"/>
      </w:rPr>
    </w:lvl>
    <w:lvl w:ilvl="5" w:tplc="3C48F596">
      <w:start w:val="1"/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200CF7D4">
      <w:start w:val="1"/>
      <w:numFmt w:val="bullet"/>
      <w:lvlText w:val="•"/>
      <w:lvlJc w:val="left"/>
      <w:pPr>
        <w:ind w:left="5919" w:hanging="360"/>
      </w:pPr>
      <w:rPr>
        <w:rFonts w:hint="default"/>
      </w:rPr>
    </w:lvl>
    <w:lvl w:ilvl="7" w:tplc="383E10FE">
      <w:start w:val="1"/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532ADD38">
      <w:start w:val="1"/>
      <w:numFmt w:val="bullet"/>
      <w:lvlText w:val="•"/>
      <w:lvlJc w:val="left"/>
      <w:pPr>
        <w:ind w:left="7613" w:hanging="360"/>
      </w:pPr>
      <w:rPr>
        <w:rFonts w:hint="default"/>
      </w:rPr>
    </w:lvl>
  </w:abstractNum>
  <w:abstractNum w:abstractNumId="6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80039"/>
    <w:multiLevelType w:val="hybridMultilevel"/>
    <w:tmpl w:val="6A50FBA6"/>
    <w:lvl w:ilvl="0" w:tplc="A7804BA4">
      <w:start w:val="1"/>
      <w:numFmt w:val="lowerLetter"/>
      <w:lvlText w:val="%1)"/>
      <w:lvlJc w:val="left"/>
      <w:pPr>
        <w:ind w:left="1251" w:hanging="620"/>
      </w:pPr>
      <w:rPr>
        <w:rFonts w:ascii="Times New Roman" w:eastAsia="Times New Roman" w:hAnsi="Times New Roman" w:hint="default"/>
        <w:i/>
        <w:iCs/>
        <w:w w:val="100"/>
        <w:sz w:val="24"/>
        <w:szCs w:val="24"/>
      </w:rPr>
    </w:lvl>
    <w:lvl w:ilvl="1" w:tplc="321CB17A">
      <w:start w:val="1"/>
      <w:numFmt w:val="bullet"/>
      <w:lvlText w:val="•"/>
      <w:lvlJc w:val="left"/>
      <w:pPr>
        <w:ind w:left="2064" w:hanging="620"/>
      </w:pPr>
      <w:rPr>
        <w:rFonts w:hint="default"/>
      </w:rPr>
    </w:lvl>
    <w:lvl w:ilvl="2" w:tplc="44D6490A">
      <w:start w:val="1"/>
      <w:numFmt w:val="bullet"/>
      <w:lvlText w:val="•"/>
      <w:lvlJc w:val="left"/>
      <w:pPr>
        <w:ind w:left="2869" w:hanging="620"/>
      </w:pPr>
      <w:rPr>
        <w:rFonts w:hint="default"/>
      </w:rPr>
    </w:lvl>
    <w:lvl w:ilvl="3" w:tplc="658C0F3A">
      <w:start w:val="1"/>
      <w:numFmt w:val="bullet"/>
      <w:lvlText w:val="•"/>
      <w:lvlJc w:val="left"/>
      <w:pPr>
        <w:ind w:left="3673" w:hanging="620"/>
      </w:pPr>
      <w:rPr>
        <w:rFonts w:hint="default"/>
      </w:rPr>
    </w:lvl>
    <w:lvl w:ilvl="4" w:tplc="6E843FE0">
      <w:start w:val="1"/>
      <w:numFmt w:val="bullet"/>
      <w:lvlText w:val="•"/>
      <w:lvlJc w:val="left"/>
      <w:pPr>
        <w:ind w:left="4478" w:hanging="620"/>
      </w:pPr>
      <w:rPr>
        <w:rFonts w:hint="default"/>
      </w:rPr>
    </w:lvl>
    <w:lvl w:ilvl="5" w:tplc="C0C021AC">
      <w:start w:val="1"/>
      <w:numFmt w:val="bullet"/>
      <w:lvlText w:val="•"/>
      <w:lvlJc w:val="left"/>
      <w:pPr>
        <w:ind w:left="5283" w:hanging="620"/>
      </w:pPr>
      <w:rPr>
        <w:rFonts w:hint="default"/>
      </w:rPr>
    </w:lvl>
    <w:lvl w:ilvl="6" w:tplc="03ECBCBC">
      <w:start w:val="1"/>
      <w:numFmt w:val="bullet"/>
      <w:lvlText w:val="•"/>
      <w:lvlJc w:val="left"/>
      <w:pPr>
        <w:ind w:left="6087" w:hanging="620"/>
      </w:pPr>
      <w:rPr>
        <w:rFonts w:hint="default"/>
      </w:rPr>
    </w:lvl>
    <w:lvl w:ilvl="7" w:tplc="0246B800">
      <w:start w:val="1"/>
      <w:numFmt w:val="bullet"/>
      <w:lvlText w:val="•"/>
      <w:lvlJc w:val="left"/>
      <w:pPr>
        <w:ind w:left="6892" w:hanging="620"/>
      </w:pPr>
      <w:rPr>
        <w:rFonts w:hint="default"/>
      </w:rPr>
    </w:lvl>
    <w:lvl w:ilvl="8" w:tplc="50984B0E">
      <w:start w:val="1"/>
      <w:numFmt w:val="bullet"/>
      <w:lvlText w:val="•"/>
      <w:lvlJc w:val="left"/>
      <w:pPr>
        <w:ind w:left="7697" w:hanging="620"/>
      </w:pPr>
      <w:rPr>
        <w:rFonts w:hint="default"/>
      </w:rPr>
    </w:lvl>
  </w:abstractNum>
  <w:abstractNum w:abstractNumId="11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6"/>
  </w:num>
  <w:num w:numId="2" w16cid:durableId="1634170222">
    <w:abstractNumId w:val="11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7"/>
  </w:num>
  <w:num w:numId="6" w16cid:durableId="1628968629">
    <w:abstractNumId w:val="9"/>
  </w:num>
  <w:num w:numId="7" w16cid:durableId="2136672519">
    <w:abstractNumId w:val="2"/>
  </w:num>
  <w:num w:numId="8" w16cid:durableId="663950">
    <w:abstractNumId w:val="0"/>
  </w:num>
  <w:num w:numId="9" w16cid:durableId="1534807578">
    <w:abstractNumId w:val="8"/>
  </w:num>
  <w:num w:numId="10" w16cid:durableId="970786561">
    <w:abstractNumId w:val="10"/>
  </w:num>
  <w:num w:numId="11" w16cid:durableId="647901990">
    <w:abstractNumId w:val="5"/>
  </w:num>
  <w:num w:numId="12" w16cid:durableId="474102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B2D28"/>
    <w:rsid w:val="000E1D2E"/>
    <w:rsid w:val="000F7DEB"/>
    <w:rsid w:val="00124727"/>
    <w:rsid w:val="00153020"/>
    <w:rsid w:val="00155DBE"/>
    <w:rsid w:val="001B4B16"/>
    <w:rsid w:val="001D5C56"/>
    <w:rsid w:val="00210F61"/>
    <w:rsid w:val="00231183"/>
    <w:rsid w:val="002A19D7"/>
    <w:rsid w:val="002B4C97"/>
    <w:rsid w:val="002D64AF"/>
    <w:rsid w:val="003112E2"/>
    <w:rsid w:val="003165BD"/>
    <w:rsid w:val="00341BA3"/>
    <w:rsid w:val="003545F8"/>
    <w:rsid w:val="00376242"/>
    <w:rsid w:val="003D7666"/>
    <w:rsid w:val="00410958"/>
    <w:rsid w:val="004276AB"/>
    <w:rsid w:val="004312E1"/>
    <w:rsid w:val="004678EC"/>
    <w:rsid w:val="00497556"/>
    <w:rsid w:val="004A472A"/>
    <w:rsid w:val="004A5DD9"/>
    <w:rsid w:val="004C1F66"/>
    <w:rsid w:val="004D7805"/>
    <w:rsid w:val="004F40CA"/>
    <w:rsid w:val="004F7FDF"/>
    <w:rsid w:val="00501233"/>
    <w:rsid w:val="005130A5"/>
    <w:rsid w:val="00527041"/>
    <w:rsid w:val="005339E7"/>
    <w:rsid w:val="005A11FA"/>
    <w:rsid w:val="005D328E"/>
    <w:rsid w:val="005E5980"/>
    <w:rsid w:val="00606131"/>
    <w:rsid w:val="006160B9"/>
    <w:rsid w:val="006233FC"/>
    <w:rsid w:val="00664AE5"/>
    <w:rsid w:val="00694013"/>
    <w:rsid w:val="00697C00"/>
    <w:rsid w:val="006D6FA5"/>
    <w:rsid w:val="006E2A91"/>
    <w:rsid w:val="00714901"/>
    <w:rsid w:val="007209B1"/>
    <w:rsid w:val="00773E04"/>
    <w:rsid w:val="00780F84"/>
    <w:rsid w:val="00786DBB"/>
    <w:rsid w:val="00795069"/>
    <w:rsid w:val="00797BA7"/>
    <w:rsid w:val="007B0559"/>
    <w:rsid w:val="007F028D"/>
    <w:rsid w:val="00836618"/>
    <w:rsid w:val="00836C85"/>
    <w:rsid w:val="0085785D"/>
    <w:rsid w:val="0086574E"/>
    <w:rsid w:val="00874543"/>
    <w:rsid w:val="008827AB"/>
    <w:rsid w:val="00882D96"/>
    <w:rsid w:val="009212EC"/>
    <w:rsid w:val="009435EB"/>
    <w:rsid w:val="0098018E"/>
    <w:rsid w:val="00981726"/>
    <w:rsid w:val="00986293"/>
    <w:rsid w:val="009C1D86"/>
    <w:rsid w:val="009C3A7D"/>
    <w:rsid w:val="009D65AD"/>
    <w:rsid w:val="009F1921"/>
    <w:rsid w:val="00A440A2"/>
    <w:rsid w:val="00A51220"/>
    <w:rsid w:val="00A53CFD"/>
    <w:rsid w:val="00A6392A"/>
    <w:rsid w:val="00A77239"/>
    <w:rsid w:val="00AC100B"/>
    <w:rsid w:val="00AE433A"/>
    <w:rsid w:val="00AF1375"/>
    <w:rsid w:val="00B40FDE"/>
    <w:rsid w:val="00B515EC"/>
    <w:rsid w:val="00BB5087"/>
    <w:rsid w:val="00BC4F36"/>
    <w:rsid w:val="00BD47BE"/>
    <w:rsid w:val="00C17E0F"/>
    <w:rsid w:val="00C457C5"/>
    <w:rsid w:val="00CA2B6B"/>
    <w:rsid w:val="00D0403E"/>
    <w:rsid w:val="00D31D2F"/>
    <w:rsid w:val="00D76693"/>
    <w:rsid w:val="00E36BA7"/>
    <w:rsid w:val="00E46A22"/>
    <w:rsid w:val="00E549E1"/>
    <w:rsid w:val="00E66F8F"/>
    <w:rsid w:val="00E67752"/>
    <w:rsid w:val="00E72A5A"/>
    <w:rsid w:val="00E903B7"/>
    <w:rsid w:val="00EB005E"/>
    <w:rsid w:val="00EB2748"/>
    <w:rsid w:val="00EB7718"/>
    <w:rsid w:val="00ED7761"/>
    <w:rsid w:val="00F226CC"/>
    <w:rsid w:val="00F326D8"/>
    <w:rsid w:val="00F631AD"/>
    <w:rsid w:val="00FA0A0F"/>
    <w:rsid w:val="00FA571C"/>
    <w:rsid w:val="00FD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99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130A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130A5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13</cp:revision>
  <cp:lastPrinted>2022-09-27T07:50:00Z</cp:lastPrinted>
  <dcterms:created xsi:type="dcterms:W3CDTF">2023-10-23T11:53:00Z</dcterms:created>
  <dcterms:modified xsi:type="dcterms:W3CDTF">2025-06-24T12:28:00Z</dcterms:modified>
</cp:coreProperties>
</file>